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9"/>
        <w:tblW w:w="0" w:type="auto"/>
        <w:tblLook w:val="04A0" w:firstRow="1" w:lastRow="0" w:firstColumn="1" w:lastColumn="0" w:noHBand="0" w:noVBand="1"/>
      </w:tblPr>
      <w:tblGrid>
        <w:gridCol w:w="2407"/>
        <w:gridCol w:w="2571"/>
        <w:gridCol w:w="2273"/>
        <w:gridCol w:w="2109"/>
      </w:tblGrid>
      <w:tr w:rsidR="002E0E95" w:rsidRPr="00D15232" w14:paraId="0015C63B" w14:textId="77777777" w:rsidTr="002E0E95">
        <w:tc>
          <w:tcPr>
            <w:tcW w:w="9360" w:type="dxa"/>
            <w:gridSpan w:val="4"/>
            <w:vAlign w:val="center"/>
          </w:tcPr>
          <w:p w14:paraId="5ABF831D" w14:textId="77777777" w:rsidR="002E0E95" w:rsidRPr="006024EF" w:rsidRDefault="002E0E95" w:rsidP="001E56D0">
            <w:pPr>
              <w:spacing w:after="0"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Mathematics</w:t>
            </w:r>
            <w:r w:rsid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Syllabus</w:t>
            </w:r>
          </w:p>
        </w:tc>
      </w:tr>
      <w:tr w:rsidR="002E0E95" w:rsidRPr="00D15232" w14:paraId="03AE29D9" w14:textId="77777777" w:rsidTr="002E0E95">
        <w:tc>
          <w:tcPr>
            <w:tcW w:w="9360" w:type="dxa"/>
            <w:gridSpan w:val="4"/>
            <w:vAlign w:val="center"/>
          </w:tcPr>
          <w:p w14:paraId="5E627EFA" w14:textId="77777777" w:rsidR="002E0E95" w:rsidRPr="006024EF" w:rsidRDefault="00587DAE" w:rsidP="001E56D0">
            <w:pPr>
              <w:spacing w:after="0"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Crabapple Middle School 2018-2019</w:t>
            </w:r>
          </w:p>
        </w:tc>
      </w:tr>
      <w:tr w:rsidR="002E0E95" w:rsidRPr="00D15232" w14:paraId="3DCB290A" w14:textId="77777777" w:rsidTr="002E0E95">
        <w:tc>
          <w:tcPr>
            <w:tcW w:w="9360" w:type="dxa"/>
            <w:gridSpan w:val="4"/>
          </w:tcPr>
          <w:p w14:paraId="4B880F98" w14:textId="77777777"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14:paraId="274B310A" w14:textId="77777777" w:rsidTr="002E0E95">
        <w:tc>
          <w:tcPr>
            <w:tcW w:w="9360" w:type="dxa"/>
            <w:gridSpan w:val="4"/>
          </w:tcPr>
          <w:p w14:paraId="35F230E9" w14:textId="77777777"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Course Description:</w:t>
            </w:r>
          </w:p>
        </w:tc>
      </w:tr>
      <w:tr w:rsidR="002E0E95" w:rsidRPr="00D15232" w14:paraId="797D4742" w14:textId="77777777" w:rsidTr="002E0E95">
        <w:tc>
          <w:tcPr>
            <w:tcW w:w="9360" w:type="dxa"/>
            <w:gridSpan w:val="4"/>
          </w:tcPr>
          <w:p w14:paraId="0AA510AC" w14:textId="77777777" w:rsidR="002E0E95" w:rsidRPr="00D15232" w:rsidRDefault="002E0E95" w:rsidP="001E56D0">
            <w:pPr>
              <w:autoSpaceDE w:val="0"/>
              <w:autoSpaceDN w:val="0"/>
              <w:adjustRightInd w:val="0"/>
              <w:spacing w:after="0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</w:tc>
      </w:tr>
      <w:tr w:rsidR="002E0E95" w:rsidRPr="00D15232" w14:paraId="1E7455D9" w14:textId="77777777" w:rsidTr="002E0E95">
        <w:tc>
          <w:tcPr>
            <w:tcW w:w="9360" w:type="dxa"/>
            <w:gridSpan w:val="4"/>
          </w:tcPr>
          <w:p w14:paraId="5623B8B2" w14:textId="77777777" w:rsidR="00D15232" w:rsidRDefault="002E0E95" w:rsidP="006024EF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The Fulton County Schools Curriculum Department provides resources for parents regarding the learning objectives for the </w:t>
            </w:r>
            <w:r w:rsidR="006024EF">
              <w:rPr>
                <w:rFonts w:ascii="Leelawadee" w:hAnsi="Leelawadee" w:cs="Leelawadee"/>
                <w:sz w:val="18"/>
                <w:szCs w:val="18"/>
              </w:rPr>
              <w:t xml:space="preserve">middle school and math 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courses offered in the middle grades.  </w:t>
            </w:r>
            <w:r w:rsidR="006024EF">
              <w:rPr>
                <w:rFonts w:ascii="Leelawadee" w:hAnsi="Leelawadee" w:cs="Leelawadee"/>
                <w:sz w:val="18"/>
                <w:szCs w:val="18"/>
              </w:rPr>
              <w:t xml:space="preserve">Curriculum Maps and standards for each course can be located at the following address: </w:t>
            </w:r>
            <w:hyperlink r:id="rId5" w:history="1">
              <w:r w:rsidR="006024EF" w:rsidRPr="00623769">
                <w:rPr>
                  <w:rStyle w:val="Hyperlink"/>
                  <w:rFonts w:ascii="Leelawadee" w:hAnsi="Leelawadee" w:cs="Leelawadee"/>
                  <w:sz w:val="18"/>
                  <w:szCs w:val="18"/>
                </w:rPr>
                <w:t>http://www.fultonschools.org/en/divisions/acd/learnteach/MathResources/Forms/MathResourcesPublic.aspx</w:t>
              </w:r>
            </w:hyperlink>
          </w:p>
          <w:p w14:paraId="3371591C" w14:textId="77777777" w:rsidR="006024EF" w:rsidRPr="00D15232" w:rsidRDefault="006024EF" w:rsidP="006024EF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14:paraId="6C154D85" w14:textId="77777777" w:rsidTr="002E0E95">
        <w:tc>
          <w:tcPr>
            <w:tcW w:w="9360" w:type="dxa"/>
            <w:gridSpan w:val="4"/>
          </w:tcPr>
          <w:p w14:paraId="700E3507" w14:textId="77777777"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14:paraId="5EA25D3D" w14:textId="77777777" w:rsidTr="002E0E95">
        <w:tc>
          <w:tcPr>
            <w:tcW w:w="9360" w:type="dxa"/>
            <w:gridSpan w:val="4"/>
          </w:tcPr>
          <w:p w14:paraId="084BCA73" w14:textId="77777777"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Textbook Information:</w:t>
            </w:r>
          </w:p>
        </w:tc>
      </w:tr>
      <w:tr w:rsidR="002E0E95" w:rsidRPr="00D15232" w14:paraId="03912783" w14:textId="77777777" w:rsidTr="002E0E95">
        <w:tc>
          <w:tcPr>
            <w:tcW w:w="9360" w:type="dxa"/>
            <w:gridSpan w:val="4"/>
          </w:tcPr>
          <w:p w14:paraId="15DFE799" w14:textId="77777777" w:rsidR="006024EF" w:rsidRDefault="006024EF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  <w:p w14:paraId="49C4846A" w14:textId="77777777" w:rsidR="006024EF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Middle School Courses:</w:t>
            </w:r>
          </w:p>
          <w:p w14:paraId="1318BA51" w14:textId="77777777"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Textbooks available online at fultonschools.org 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students and parents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resources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proofErr w:type="spellStart"/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MxGraw</w:t>
            </w:r>
            <w:proofErr w:type="spellEnd"/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Hill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</w:p>
          <w:p w14:paraId="36B066CE" w14:textId="77777777"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User Name: Student </w:t>
            </w:r>
            <w:hyperlink r:id="rId6" w:anchor="@fcstu.org" w:history="1">
              <w:r w:rsidRPr="00D15232">
                <w:rPr>
                  <w:rStyle w:val="Hyperlink"/>
                  <w:rFonts w:ascii="Leelawadee" w:hAnsi="Leelawadee" w:cs="Leelawadee"/>
                  <w:sz w:val="18"/>
                  <w:szCs w:val="18"/>
                </w:rPr>
                <w:t>#@fcstu.org</w:t>
              </w:r>
            </w:hyperlink>
          </w:p>
          <w:p w14:paraId="2864BB36" w14:textId="77777777"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Password: </w:t>
            </w:r>
            <w:r w:rsidR="00A01F31">
              <w:rPr>
                <w:rFonts w:ascii="Leelawadee" w:hAnsi="Leelawadee" w:cs="Leelawadee"/>
                <w:color w:val="000000"/>
                <w:sz w:val="18"/>
                <w:szCs w:val="18"/>
              </w:rPr>
              <w:t>Same as their Laptop password</w:t>
            </w:r>
          </w:p>
          <w:p w14:paraId="3B6EE04F" w14:textId="77777777"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  <w:p w14:paraId="279FFA70" w14:textId="77777777"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Semester Workbooks</w:t>
            </w:r>
          </w:p>
          <w:p w14:paraId="3F5755F5" w14:textId="77777777" w:rsidR="002E0E95" w:rsidRPr="00D15232" w:rsidRDefault="002E0E95" w:rsidP="002E0E9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Georgia Math, Grade 6</w:t>
            </w:r>
            <w:r w:rsid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, 7, and 8</w:t>
            </w:r>
          </w:p>
          <w:p w14:paraId="1489657C" w14:textId="77777777" w:rsidR="002E0E95" w:rsidRPr="00D15232" w:rsidRDefault="002E0E95" w:rsidP="002E0E9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                                Vol. 1: ISBN 9780076654833         $9.99</w:t>
            </w:r>
          </w:p>
          <w:p w14:paraId="7606F27A" w14:textId="77777777" w:rsidR="006024EF" w:rsidRPr="00D15232" w:rsidRDefault="002E0E95" w:rsidP="00A01F3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                                Vol. 2: ISB: 9780076654840           $9.99</w:t>
            </w:r>
          </w:p>
        </w:tc>
      </w:tr>
      <w:tr w:rsidR="002E0E95" w:rsidRPr="00D15232" w14:paraId="52AD5828" w14:textId="77777777" w:rsidTr="002E0E95">
        <w:tc>
          <w:tcPr>
            <w:tcW w:w="9360" w:type="dxa"/>
            <w:gridSpan w:val="4"/>
          </w:tcPr>
          <w:p w14:paraId="72A5835C" w14:textId="77777777" w:rsidR="002E0E95" w:rsidRPr="00D15232" w:rsidRDefault="002E0E95" w:rsidP="001E56D0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14:paraId="4A9C8C98" w14:textId="77777777" w:rsidTr="002E0E95">
        <w:tc>
          <w:tcPr>
            <w:tcW w:w="9360" w:type="dxa"/>
            <w:gridSpan w:val="4"/>
          </w:tcPr>
          <w:p w14:paraId="5F1BDA8F" w14:textId="77777777"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Parent/Teacher Communication:</w:t>
            </w:r>
          </w:p>
        </w:tc>
      </w:tr>
      <w:tr w:rsidR="002E0E95" w:rsidRPr="00D15232" w14:paraId="5F5A2108" w14:textId="77777777" w:rsidTr="002E0E95">
        <w:tc>
          <w:tcPr>
            <w:tcW w:w="9360" w:type="dxa"/>
            <w:gridSpan w:val="4"/>
          </w:tcPr>
          <w:p w14:paraId="72CA8B97" w14:textId="77777777" w:rsidR="002E0E95" w:rsidRPr="00D15232" w:rsidRDefault="002E0E95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sz w:val="18"/>
                <w:szCs w:val="18"/>
              </w:rPr>
              <w:t>Communication initiated by parents and teachers is essential to a child’s academic and behavioral success. Methods of communications include conferences, t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>he use of the student agenda,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 email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 xml:space="preserve"> and teacher websites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>.  Parents are strongly encouraged to review the agenda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 xml:space="preserve"> and teacher websites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 daily to monitor the student’s organization and study habits.  If anything seems unclear, please feel free to contact the teacher at any time.</w:t>
            </w:r>
          </w:p>
        </w:tc>
      </w:tr>
      <w:tr w:rsidR="002E0E95" w:rsidRPr="00D15232" w14:paraId="0D072C3C" w14:textId="77777777" w:rsidTr="002E0E95">
        <w:tc>
          <w:tcPr>
            <w:tcW w:w="9360" w:type="dxa"/>
            <w:gridSpan w:val="4"/>
          </w:tcPr>
          <w:p w14:paraId="1FB20F71" w14:textId="77777777"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14:paraId="035973BF" w14:textId="77777777" w:rsidTr="002E0E95">
        <w:tc>
          <w:tcPr>
            <w:tcW w:w="9360" w:type="dxa"/>
            <w:gridSpan w:val="4"/>
          </w:tcPr>
          <w:p w14:paraId="6738A687" w14:textId="77777777"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Grading Scheme</w:t>
            </w:r>
            <w:r w:rsidR="00F70A09">
              <w:rPr>
                <w:rFonts w:ascii="Leelawadee" w:hAnsi="Leelawadee" w:cs="Leelawadee"/>
                <w:b/>
                <w:sz w:val="24"/>
                <w:szCs w:val="24"/>
              </w:rPr>
              <w:t xml:space="preserve"> (On Level)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:</w:t>
            </w:r>
          </w:p>
        </w:tc>
      </w:tr>
      <w:tr w:rsidR="006024EF" w:rsidRPr="00D15232" w14:paraId="5537462E" w14:textId="77777777" w:rsidTr="002E0E95">
        <w:trPr>
          <w:trHeight w:val="188"/>
        </w:trPr>
        <w:tc>
          <w:tcPr>
            <w:tcW w:w="2407" w:type="dxa"/>
            <w:shd w:val="clear" w:color="auto" w:fill="auto"/>
          </w:tcPr>
          <w:p w14:paraId="19BA0CAE" w14:textId="77777777"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i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51BB9" w14:textId="77777777"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i/>
                <w:sz w:val="18"/>
                <w:szCs w:val="18"/>
              </w:rPr>
              <w:t>Weight Names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8537A3" w14:textId="77777777"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i/>
                <w:sz w:val="18"/>
                <w:szCs w:val="18"/>
              </w:rPr>
              <w:t>Percentage of Grade</w:t>
            </w:r>
          </w:p>
        </w:tc>
        <w:tc>
          <w:tcPr>
            <w:tcW w:w="2109" w:type="dxa"/>
            <w:shd w:val="clear" w:color="auto" w:fill="auto"/>
          </w:tcPr>
          <w:p w14:paraId="23B4413B" w14:textId="77777777"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i/>
                <w:sz w:val="18"/>
                <w:szCs w:val="18"/>
              </w:rPr>
            </w:pPr>
          </w:p>
        </w:tc>
      </w:tr>
      <w:tr w:rsidR="002E0E95" w:rsidRPr="00D15232" w14:paraId="1CE89D12" w14:textId="77777777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8C3312" w14:textId="77777777"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instrText xml:space="preserve"> FORMTEXT </w:instrText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separate"/>
            </w:r>
            <w:r w:rsidRPr="00D15232">
              <w:rPr>
                <w:rFonts w:ascii="Leelawadee" w:hAnsi="Leelawadee" w:cs="Leelawadee"/>
                <w:b/>
                <w:noProof/>
                <w:sz w:val="18"/>
                <w:szCs w:val="18"/>
              </w:rPr>
              <w:t>Summative Assessments</w:t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14:paraId="519003A4" w14:textId="77777777"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70%</w:t>
            </w:r>
          </w:p>
        </w:tc>
      </w:tr>
      <w:tr w:rsidR="002E0E95" w:rsidRPr="00D15232" w14:paraId="736F7C66" w14:textId="77777777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22DE83FF" w14:textId="77777777"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Formative Assessments</w:t>
            </w: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14:paraId="4D7A99EA" w14:textId="77777777"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30%</w:t>
            </w:r>
          </w:p>
        </w:tc>
      </w:tr>
      <w:tr w:rsidR="002E0E95" w:rsidRPr="00D15232" w14:paraId="2760D983" w14:textId="77777777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17043F75" w14:textId="77777777"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14:paraId="19031C49" w14:textId="77777777"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</w:tr>
      <w:tr w:rsidR="002E0E95" w:rsidRPr="00D15232" w14:paraId="43994D55" w14:textId="77777777" w:rsidTr="002E0E95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49854AE2" w14:textId="77777777" w:rsidR="00F70A09" w:rsidRDefault="00F70A09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14:paraId="1996A735" w14:textId="77777777"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Teacher Contact Information: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24EF" w14:paraId="000CDBD8" w14:textId="77777777" w:rsidTr="006024EF">
        <w:tc>
          <w:tcPr>
            <w:tcW w:w="4675" w:type="dxa"/>
          </w:tcPr>
          <w:p w14:paraId="6B388EBE" w14:textId="77777777"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Teacher Name</w:t>
            </w:r>
          </w:p>
        </w:tc>
        <w:tc>
          <w:tcPr>
            <w:tcW w:w="4675" w:type="dxa"/>
          </w:tcPr>
          <w:p w14:paraId="73C8F932" w14:textId="77777777" w:rsidR="006024EF" w:rsidRPr="006024EF" w:rsidRDefault="00A01F31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Ms. King</w:t>
            </w:r>
          </w:p>
        </w:tc>
      </w:tr>
      <w:tr w:rsidR="006024EF" w14:paraId="55B58450" w14:textId="77777777" w:rsidTr="006024EF">
        <w:tc>
          <w:tcPr>
            <w:tcW w:w="4675" w:type="dxa"/>
          </w:tcPr>
          <w:p w14:paraId="085A9782" w14:textId="77777777"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Email</w:t>
            </w:r>
          </w:p>
        </w:tc>
        <w:tc>
          <w:tcPr>
            <w:tcW w:w="4675" w:type="dxa"/>
          </w:tcPr>
          <w:p w14:paraId="167305E3" w14:textId="77777777" w:rsidR="006024EF" w:rsidRPr="006024EF" w:rsidRDefault="00A01F31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Kingm2@fultonschools.org</w:t>
            </w:r>
          </w:p>
        </w:tc>
      </w:tr>
      <w:tr w:rsidR="006024EF" w14:paraId="54AF1FD1" w14:textId="77777777" w:rsidTr="006024EF">
        <w:tc>
          <w:tcPr>
            <w:tcW w:w="4675" w:type="dxa"/>
          </w:tcPr>
          <w:p w14:paraId="2FA1D736" w14:textId="77777777"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Website</w:t>
            </w:r>
          </w:p>
        </w:tc>
        <w:tc>
          <w:tcPr>
            <w:tcW w:w="4675" w:type="dxa"/>
          </w:tcPr>
          <w:p w14:paraId="6EC9F454" w14:textId="77777777" w:rsidR="006024EF" w:rsidRPr="006024EF" w:rsidRDefault="00A01F31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msmelissaking.weebly.com</w:t>
            </w:r>
          </w:p>
        </w:tc>
      </w:tr>
      <w:tr w:rsidR="006024EF" w14:paraId="491CA867" w14:textId="77777777" w:rsidTr="006024EF">
        <w:tc>
          <w:tcPr>
            <w:tcW w:w="4675" w:type="dxa"/>
          </w:tcPr>
          <w:p w14:paraId="5D6484F1" w14:textId="77777777"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Help Sessions</w:t>
            </w:r>
          </w:p>
        </w:tc>
        <w:tc>
          <w:tcPr>
            <w:tcW w:w="4675" w:type="dxa"/>
          </w:tcPr>
          <w:p w14:paraId="744D0097" w14:textId="77777777" w:rsidR="006024EF" w:rsidRPr="006024EF" w:rsidRDefault="00F70A09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Thurs</w:t>
            </w:r>
            <w:r w:rsidR="009946F6">
              <w:rPr>
                <w:rFonts w:ascii="Leelawadee" w:hAnsi="Leelawadee" w:cs="Leelawadee"/>
                <w:i/>
                <w:sz w:val="18"/>
                <w:szCs w:val="18"/>
              </w:rPr>
              <w:t>day Mornings 8:00-8:30</w:t>
            </w:r>
          </w:p>
        </w:tc>
      </w:tr>
    </w:tbl>
    <w:p w14:paraId="6B754185" w14:textId="77777777" w:rsidR="002E0E95" w:rsidRDefault="002E0E95" w:rsidP="002E0E95">
      <w:pPr>
        <w:rPr>
          <w:rFonts w:ascii="Leelawadee" w:hAnsi="Leelawadee" w:cs="Leelawadee"/>
          <w:sz w:val="18"/>
          <w:szCs w:val="18"/>
        </w:rPr>
      </w:pPr>
    </w:p>
    <w:p w14:paraId="0C5F7DCF" w14:textId="77777777" w:rsidR="00D15232" w:rsidRPr="00D15232" w:rsidRDefault="00D15232" w:rsidP="00D15232">
      <w:pPr>
        <w:framePr w:hSpace="180" w:wrap="around" w:vAnchor="page" w:hAnchor="margin" w:y="429"/>
        <w:spacing w:after="0" w:line="240" w:lineRule="auto"/>
        <w:rPr>
          <w:rFonts w:ascii="Leelawadee" w:hAnsi="Leelawadee" w:cs="Leelawadee"/>
          <w:b/>
          <w:sz w:val="18"/>
          <w:szCs w:val="18"/>
        </w:rPr>
      </w:pPr>
    </w:p>
    <w:p w14:paraId="466A36A8" w14:textId="77777777" w:rsidR="006024EF" w:rsidRDefault="006024EF" w:rsidP="00D15232">
      <w:pPr>
        <w:rPr>
          <w:rFonts w:ascii="Leelawadee" w:hAnsi="Leelawadee" w:cs="Leelawadee"/>
          <w:b/>
          <w:sz w:val="18"/>
          <w:szCs w:val="18"/>
        </w:rPr>
      </w:pPr>
    </w:p>
    <w:p w14:paraId="73BF974E" w14:textId="77777777" w:rsidR="00587DAE" w:rsidRDefault="00587DAE" w:rsidP="004148B7">
      <w:pPr>
        <w:rPr>
          <w:rFonts w:ascii="Leelawadee" w:hAnsi="Leelawadee" w:cs="Leelawadee"/>
          <w:b/>
          <w:sz w:val="24"/>
          <w:szCs w:val="24"/>
        </w:rPr>
      </w:pPr>
    </w:p>
    <w:p w14:paraId="181C8818" w14:textId="77777777" w:rsidR="00A01F31" w:rsidRDefault="00A01F31" w:rsidP="004148B7">
      <w:pPr>
        <w:rPr>
          <w:rFonts w:ascii="Leelawadee" w:hAnsi="Leelawadee" w:cs="Leelawadee"/>
          <w:b/>
          <w:sz w:val="24"/>
          <w:szCs w:val="24"/>
        </w:rPr>
      </w:pPr>
    </w:p>
    <w:p w14:paraId="199DC4D5" w14:textId="77777777" w:rsidR="00A01F31" w:rsidRDefault="00A01F31" w:rsidP="004148B7">
      <w:pPr>
        <w:rPr>
          <w:rFonts w:ascii="Leelawadee" w:hAnsi="Leelawadee" w:cs="Leelawadee"/>
          <w:b/>
          <w:sz w:val="24"/>
          <w:szCs w:val="24"/>
        </w:rPr>
      </w:pPr>
    </w:p>
    <w:p w14:paraId="5494D720" w14:textId="77777777" w:rsidR="00A01F31" w:rsidRDefault="00A01F31" w:rsidP="004148B7">
      <w:pPr>
        <w:rPr>
          <w:rFonts w:ascii="Leelawadee" w:hAnsi="Leelawadee" w:cs="Leelawadee"/>
          <w:b/>
          <w:sz w:val="24"/>
          <w:szCs w:val="24"/>
        </w:rPr>
      </w:pPr>
    </w:p>
    <w:p w14:paraId="6D0DC5DB" w14:textId="77777777" w:rsidR="00A01F31" w:rsidRDefault="00A01F31" w:rsidP="004148B7">
      <w:pPr>
        <w:rPr>
          <w:rFonts w:ascii="Leelawadee" w:hAnsi="Leelawadee" w:cs="Leelawadee"/>
          <w:b/>
          <w:sz w:val="24"/>
          <w:szCs w:val="24"/>
        </w:rPr>
      </w:pPr>
    </w:p>
    <w:p w14:paraId="446C5D97" w14:textId="77777777" w:rsidR="006024EF" w:rsidRPr="006024EF" w:rsidRDefault="00D15232" w:rsidP="006024EF">
      <w:pPr>
        <w:jc w:val="center"/>
        <w:rPr>
          <w:rFonts w:ascii="Leelawadee" w:hAnsi="Leelawadee" w:cs="Leelawadee"/>
          <w:b/>
          <w:sz w:val="24"/>
          <w:szCs w:val="24"/>
        </w:rPr>
      </w:pPr>
      <w:r w:rsidRPr="006024EF">
        <w:rPr>
          <w:rFonts w:ascii="Leelawadee" w:hAnsi="Leelawadee" w:cs="Leelawadee"/>
          <w:b/>
          <w:sz w:val="24"/>
          <w:szCs w:val="24"/>
        </w:rPr>
        <w:lastRenderedPageBreak/>
        <w:t>CMS Recovery Policies:</w:t>
      </w:r>
    </w:p>
    <w:p w14:paraId="0C4F4D97" w14:textId="77777777" w:rsidR="00D15232" w:rsidRPr="006024EF" w:rsidRDefault="00D15232" w:rsidP="00D15232">
      <w:pPr>
        <w:rPr>
          <w:rFonts w:ascii="Leelawadee" w:hAnsi="Leelawadee" w:cs="Leelawadee"/>
          <w:sz w:val="18"/>
          <w:szCs w:val="18"/>
        </w:rPr>
      </w:pPr>
      <w:r w:rsidRPr="00D15232">
        <w:rPr>
          <w:rFonts w:ascii="Leelawadee" w:hAnsi="Leelawadee" w:cs="Leelawadee"/>
          <w:b/>
          <w:sz w:val="18"/>
          <w:szCs w:val="18"/>
        </w:rPr>
        <w:t xml:space="preserve"> </w:t>
      </w:r>
      <w:r w:rsidR="006024EF">
        <w:rPr>
          <w:rFonts w:ascii="Leelawadee" w:hAnsi="Leelawadee" w:cs="Leelawadee"/>
          <w:b/>
          <w:sz w:val="18"/>
          <w:szCs w:val="18"/>
        </w:rPr>
        <w:t>****</w:t>
      </w:r>
      <w:r w:rsidRPr="00D15232">
        <w:rPr>
          <w:rFonts w:ascii="Leelawadee" w:hAnsi="Leelawadee" w:cs="Leelawadee"/>
          <w:b/>
          <w:sz w:val="18"/>
          <w:szCs w:val="18"/>
        </w:rPr>
        <w:t xml:space="preserve">Please refer to the CMS Recovery policy </w:t>
      </w:r>
      <w:r w:rsidRPr="006024EF">
        <w:rPr>
          <w:rFonts w:ascii="Leelawadee" w:hAnsi="Leelawadee" w:cs="Leelawadee"/>
          <w:b/>
          <w:sz w:val="18"/>
          <w:szCs w:val="18"/>
        </w:rPr>
        <w:t>fo</w:t>
      </w:r>
      <w:r w:rsidR="006024EF" w:rsidRPr="006024EF">
        <w:rPr>
          <w:rFonts w:ascii="Leelawadee" w:hAnsi="Leelawadee" w:cs="Leelawadee"/>
          <w:b/>
          <w:sz w:val="18"/>
          <w:szCs w:val="18"/>
        </w:rPr>
        <w:t xml:space="preserve">r the </w:t>
      </w:r>
      <w:r w:rsidR="00A01F31">
        <w:rPr>
          <w:rFonts w:ascii="Leelawadee" w:hAnsi="Leelawadee" w:cs="Leelawadee"/>
          <w:b/>
          <w:sz w:val="18"/>
          <w:szCs w:val="18"/>
        </w:rPr>
        <w:t>GRADE LEVEL</w:t>
      </w:r>
      <w:bookmarkStart w:id="1" w:name="_GoBack"/>
      <w:bookmarkEnd w:id="1"/>
      <w:r w:rsidR="006024EF" w:rsidRPr="006024EF">
        <w:rPr>
          <w:rFonts w:ascii="Leelawadee" w:hAnsi="Leelawadee" w:cs="Leelawadee"/>
          <w:b/>
          <w:sz w:val="18"/>
          <w:szCs w:val="18"/>
        </w:rPr>
        <w:t xml:space="preserve"> of your child, not their math class.</w:t>
      </w:r>
    </w:p>
    <w:p w14:paraId="59604443" w14:textId="77777777" w:rsidR="00D15232" w:rsidRPr="006024EF" w:rsidRDefault="00D15232" w:rsidP="006024EF">
      <w:pPr>
        <w:ind w:left="3600"/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b/>
          <w:sz w:val="28"/>
          <w:szCs w:val="28"/>
        </w:rPr>
        <w:t xml:space="preserve">        6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="006024EF"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pPr w:leftFromText="180" w:rightFromText="180" w:vertAnchor="page" w:horzAnchor="margin" w:tblpY="429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15232" w:rsidRPr="006024EF" w14:paraId="57ABF8D7" w14:textId="77777777" w:rsidTr="001E56D0">
        <w:tc>
          <w:tcPr>
            <w:tcW w:w="11016" w:type="dxa"/>
          </w:tcPr>
          <w:p w14:paraId="5D27B733" w14:textId="77777777" w:rsidR="00D15232" w:rsidRPr="006024EF" w:rsidRDefault="00D15232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</w:tr>
      <w:tr w:rsidR="00D15232" w:rsidRPr="006024EF" w14:paraId="022AD873" w14:textId="77777777" w:rsidTr="001E56D0">
        <w:tc>
          <w:tcPr>
            <w:tcW w:w="11016" w:type="dxa"/>
          </w:tcPr>
          <w:p w14:paraId="7B763DB9" w14:textId="77777777" w:rsidR="00D15232" w:rsidRPr="006024EF" w:rsidRDefault="00D15232" w:rsidP="001E56D0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4444"/>
        <w:gridCol w:w="4515"/>
      </w:tblGrid>
      <w:tr w:rsidR="00D15232" w:rsidRPr="006024EF" w14:paraId="1057EF78" w14:textId="77777777" w:rsidTr="00D15232">
        <w:tc>
          <w:tcPr>
            <w:tcW w:w="4444" w:type="dxa"/>
          </w:tcPr>
          <w:p w14:paraId="40BE592B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15" w:type="dxa"/>
          </w:tcPr>
          <w:p w14:paraId="616F9299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14:paraId="13A442C5" w14:textId="77777777" w:rsidTr="00D15232">
        <w:trPr>
          <w:trHeight w:val="2318"/>
        </w:trPr>
        <w:tc>
          <w:tcPr>
            <w:tcW w:w="4444" w:type="dxa"/>
          </w:tcPr>
          <w:p w14:paraId="188A9A0D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14:paraId="184494D4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sz w:val="18"/>
                <w:szCs w:val="18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 xml:space="preserve">3 </w:t>
            </w:r>
            <w:r w:rsidRPr="006024EF">
              <w:rPr>
                <w:rFonts w:ascii="Leelawadee" w:hAnsi="Leelawadee" w:cs="Leelawadee"/>
                <w:sz w:val="18"/>
                <w:szCs w:val="18"/>
              </w:rPr>
              <w:t>opportunities to recover for full credit of 100. All other opportunities will be for a maximum score of 80.</w:t>
            </w:r>
          </w:p>
          <w:p w14:paraId="1A0E5406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14:paraId="32BA16D7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mandatory.</w:t>
            </w:r>
          </w:p>
          <w:p w14:paraId="280AF379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14:paraId="472B39BB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75 or above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optional.</w:t>
            </w:r>
          </w:p>
          <w:p w14:paraId="60528D6E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14:paraId="5A088E46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  <w:tc>
          <w:tcPr>
            <w:tcW w:w="4515" w:type="dxa"/>
          </w:tcPr>
          <w:p w14:paraId="1547010D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14:paraId="60001F98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sz w:val="18"/>
                <w:szCs w:val="18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 xml:space="preserve">2 </w:t>
            </w:r>
            <w:r w:rsidRPr="006024EF">
              <w:rPr>
                <w:rFonts w:ascii="Leelawadee" w:hAnsi="Leelawadee" w:cs="Leelawadee"/>
                <w:sz w:val="18"/>
                <w:szCs w:val="18"/>
              </w:rPr>
              <w:t>opportunities to recover for full credit of 100. All other opportunities will be for a maximum score of 80.</w:t>
            </w:r>
          </w:p>
          <w:p w14:paraId="7FC8FC2E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</w:pPr>
          </w:p>
          <w:p w14:paraId="5C7F7B7A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mandatory.</w:t>
            </w:r>
          </w:p>
          <w:p w14:paraId="21B0E072" w14:textId="77777777"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  <w:p w14:paraId="199F4930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75 or above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optional.</w:t>
            </w:r>
          </w:p>
          <w:p w14:paraId="0EC76CC4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p w14:paraId="1FA22F73" w14:textId="77777777" w:rsidR="00D15232" w:rsidRPr="006024EF" w:rsidRDefault="00D15232" w:rsidP="00D15232">
      <w:pPr>
        <w:ind w:left="3600"/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sz w:val="28"/>
          <w:szCs w:val="28"/>
        </w:rPr>
        <w:t xml:space="preserve">       </w:t>
      </w:r>
      <w:r w:rsidRPr="006024EF">
        <w:rPr>
          <w:rFonts w:ascii="Leelawadee" w:hAnsi="Leelawadee" w:cs="Leelawadee"/>
          <w:b/>
          <w:sz w:val="28"/>
          <w:szCs w:val="28"/>
        </w:rPr>
        <w:t>7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4432"/>
        <w:gridCol w:w="4528"/>
      </w:tblGrid>
      <w:tr w:rsidR="00D15232" w:rsidRPr="006024EF" w14:paraId="23FAC916" w14:textId="77777777" w:rsidTr="00D15232">
        <w:trPr>
          <w:trHeight w:val="187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04E1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E4C3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14:paraId="06CB1FDF" w14:textId="77777777" w:rsidTr="00D15232">
        <w:trPr>
          <w:trHeight w:val="17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5F7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14:paraId="2D4EBEAE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</w:rPr>
              <w:t xml:space="preserve">2 </w:t>
            </w:r>
            <w:r w:rsidRPr="006024EF">
              <w:rPr>
                <w:rFonts w:ascii="Leelawadee" w:hAnsi="Leelawadee" w:cs="Leelawadee"/>
              </w:rPr>
              <w:t>opportunities to recover for full credit of 100. All other opportunities will be for a maximum score of 80.</w:t>
            </w:r>
          </w:p>
          <w:p w14:paraId="40F5ECE8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14:paraId="358E5600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below a 70 – </w:t>
            </w:r>
            <w:r w:rsidRPr="006024EF">
              <w:rPr>
                <w:rFonts w:ascii="Leelawadee" w:hAnsi="Leelawadee" w:cs="Leelawadee"/>
                <w:b/>
              </w:rPr>
              <w:t>Recovery is required.</w:t>
            </w:r>
          </w:p>
          <w:p w14:paraId="3086100C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14:paraId="2222723B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B0E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14:paraId="6EA015B6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>All students are allowed</w:t>
            </w:r>
            <w:r w:rsidRPr="006024EF">
              <w:rPr>
                <w:rFonts w:ascii="Leelawadee" w:hAnsi="Leelawadee" w:cs="Leelawadee"/>
                <w:b/>
              </w:rPr>
              <w:t xml:space="preserve"> 1</w:t>
            </w:r>
            <w:r w:rsidRPr="006024EF">
              <w:rPr>
                <w:rFonts w:ascii="Leelawadee" w:hAnsi="Leelawadee" w:cs="Leelawadee"/>
              </w:rPr>
              <w:t xml:space="preserve"> opportunity to recover for full credit of 100. All other opportunities will be for a maximum score of 80.</w:t>
            </w:r>
          </w:p>
          <w:p w14:paraId="0E6DC7DA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14:paraId="2498BCDB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required.</w:t>
            </w:r>
          </w:p>
          <w:p w14:paraId="1291DC0D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14:paraId="00B3A4EF" w14:textId="77777777"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</w:tc>
      </w:tr>
    </w:tbl>
    <w:p w14:paraId="39926696" w14:textId="77777777" w:rsidR="00D15232" w:rsidRPr="006024EF" w:rsidRDefault="00D15232" w:rsidP="00D15232">
      <w:pPr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b/>
          <w:sz w:val="28"/>
          <w:szCs w:val="28"/>
        </w:rPr>
        <w:t xml:space="preserve">                                                 8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Style w:val="TableGrid"/>
        <w:tblW w:w="8909" w:type="dxa"/>
        <w:tblInd w:w="85" w:type="dxa"/>
        <w:tblLook w:val="04A0" w:firstRow="1" w:lastRow="0" w:firstColumn="1" w:lastColumn="0" w:noHBand="0" w:noVBand="1"/>
      </w:tblPr>
      <w:tblGrid>
        <w:gridCol w:w="4320"/>
        <w:gridCol w:w="4589"/>
      </w:tblGrid>
      <w:tr w:rsidR="00D15232" w:rsidRPr="006024EF" w14:paraId="07B6271D" w14:textId="77777777" w:rsidTr="00D15232">
        <w:trPr>
          <w:trHeight w:val="207"/>
        </w:trPr>
        <w:tc>
          <w:tcPr>
            <w:tcW w:w="4320" w:type="dxa"/>
          </w:tcPr>
          <w:p w14:paraId="40764CCA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89" w:type="dxa"/>
          </w:tcPr>
          <w:p w14:paraId="156CBDB3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14:paraId="45880EA8" w14:textId="77777777" w:rsidTr="00D15232">
        <w:trPr>
          <w:trHeight w:val="2547"/>
        </w:trPr>
        <w:tc>
          <w:tcPr>
            <w:tcW w:w="4320" w:type="dxa"/>
          </w:tcPr>
          <w:p w14:paraId="72074804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14:paraId="1C62C268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</w:rPr>
              <w:t xml:space="preserve">1 </w:t>
            </w:r>
            <w:r w:rsidRPr="006024EF">
              <w:rPr>
                <w:rFonts w:ascii="Leelawadee" w:hAnsi="Leelawadee" w:cs="Leelawadee"/>
              </w:rPr>
              <w:t>opportunity to recover for full credit of 100. All other opportunities will be for a maximum score of 80.</w:t>
            </w:r>
          </w:p>
          <w:p w14:paraId="13C8DA7D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14:paraId="1B72A48F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mandatory.</w:t>
            </w:r>
          </w:p>
          <w:p w14:paraId="181FCFCD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14:paraId="1773BAC0" w14:textId="77777777"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b/>
                <w:u w:val="single"/>
              </w:rPr>
            </w:pPr>
            <w:r w:rsidRPr="006024EF">
              <w:rPr>
                <w:rFonts w:ascii="Leelawadee" w:hAnsi="Leelawadee" w:cs="Leelawadee"/>
                <w:b/>
              </w:rPr>
              <w:t xml:space="preserve">           </w:t>
            </w:r>
            <w:r w:rsidRPr="006024EF">
              <w:rPr>
                <w:rFonts w:ascii="Leelawadee" w:hAnsi="Leelawadee" w:cs="Leelawadee"/>
                <w:b/>
                <w:u w:val="single"/>
              </w:rPr>
              <w:t xml:space="preserve"> Summative Assessment score 70 or  </w:t>
            </w:r>
          </w:p>
          <w:p w14:paraId="4DD011F8" w14:textId="77777777"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</w:rPr>
              <w:t xml:space="preserve">           </w:t>
            </w:r>
            <w:r w:rsidRPr="006024EF">
              <w:rPr>
                <w:rFonts w:ascii="Leelawadee" w:hAnsi="Leelawadee" w:cs="Leelawadee"/>
                <w:b/>
                <w:u w:val="single"/>
              </w:rPr>
              <w:t xml:space="preserve">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14:paraId="424E361A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14:paraId="4D7E6992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</w:tc>
        <w:tc>
          <w:tcPr>
            <w:tcW w:w="4589" w:type="dxa"/>
          </w:tcPr>
          <w:p w14:paraId="05A4F5FC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14:paraId="247D8643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>All students may recover for a maximum score of 80.</w:t>
            </w:r>
          </w:p>
          <w:p w14:paraId="7E947747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u w:val="single"/>
              </w:rPr>
            </w:pPr>
          </w:p>
          <w:p w14:paraId="20B0CED0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mandatory.</w:t>
            </w:r>
          </w:p>
          <w:p w14:paraId="39FACA52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14:paraId="65306D93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14:paraId="0DE88CAD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14:paraId="2D698E62" w14:textId="77777777"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</w:tc>
      </w:tr>
    </w:tbl>
    <w:p w14:paraId="0FA720B2" w14:textId="77777777" w:rsidR="00D15232" w:rsidRPr="006024EF" w:rsidRDefault="00D15232">
      <w:pPr>
        <w:rPr>
          <w:rFonts w:ascii="Leelawadee" w:hAnsi="Leelawadee" w:cs="Leelawadee"/>
          <w:sz w:val="18"/>
          <w:szCs w:val="18"/>
        </w:rPr>
      </w:pPr>
    </w:p>
    <w:sectPr w:rsidR="00D15232" w:rsidRPr="0060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6B2"/>
    <w:multiLevelType w:val="hybridMultilevel"/>
    <w:tmpl w:val="FB2C5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5239E2"/>
    <w:multiLevelType w:val="hybridMultilevel"/>
    <w:tmpl w:val="C1C4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95"/>
    <w:rsid w:val="000463BC"/>
    <w:rsid w:val="00054241"/>
    <w:rsid w:val="002E0E95"/>
    <w:rsid w:val="003954CD"/>
    <w:rsid w:val="004148B7"/>
    <w:rsid w:val="00417175"/>
    <w:rsid w:val="00587DAE"/>
    <w:rsid w:val="006024EF"/>
    <w:rsid w:val="007C67F2"/>
    <w:rsid w:val="009946F6"/>
    <w:rsid w:val="00A01F31"/>
    <w:rsid w:val="00D15232"/>
    <w:rsid w:val="00E4027D"/>
    <w:rsid w:val="00EB1F44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E9AE"/>
  <w15:chartTrackingRefBased/>
  <w15:docId w15:val="{1C7B01DA-654F-437B-9238-5F88A15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E95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95"/>
    <w:pPr>
      <w:spacing w:after="0" w:line="240" w:lineRule="auto"/>
    </w:pPr>
    <w:rPr>
      <w:rFonts w:ascii="Corbel" w:eastAsia="Corbel" w:hAnsi="Corbe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E0E95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rsid w:val="002E0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32"/>
    <w:rPr>
      <w:rFonts w:ascii="Segoe UI" w:eastAsia="Corbe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http://www.fultonschools.org/en/divisions/acd/learnteach/MathResources/Forms/MathResourcesPubli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Hires, Claire</dc:creator>
  <cp:keywords/>
  <dc:description/>
  <cp:lastModifiedBy>King, Melissa S</cp:lastModifiedBy>
  <cp:revision>2</cp:revision>
  <cp:lastPrinted>2016-08-09T17:32:00Z</cp:lastPrinted>
  <dcterms:created xsi:type="dcterms:W3CDTF">2018-08-31T19:06:00Z</dcterms:created>
  <dcterms:modified xsi:type="dcterms:W3CDTF">2018-08-31T19:06:00Z</dcterms:modified>
</cp:coreProperties>
</file>